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520" w:rsidRPr="00413605" w:rsidRDefault="00733520" w:rsidP="00733520">
      <w:pPr>
        <w:jc w:val="center"/>
        <w:rPr>
          <w:rFonts w:ascii="Bookman Old Style" w:hAnsi="Bookman Old Style"/>
          <w:b/>
        </w:rPr>
      </w:pPr>
      <w:r w:rsidRPr="00413605">
        <w:rPr>
          <w:rFonts w:ascii="Bookman Old Style" w:hAnsi="Bookman Old Style"/>
          <w:b/>
        </w:rPr>
        <w:t>Obrazac 19.</w:t>
      </w:r>
    </w:p>
    <w:p w:rsidR="00AE0D18" w:rsidRPr="00413605" w:rsidRDefault="00AE0D18" w:rsidP="00733520">
      <w:pPr>
        <w:jc w:val="center"/>
        <w:rPr>
          <w:rFonts w:ascii="Bookman Old Style" w:hAnsi="Bookman Old Style"/>
          <w:b/>
        </w:rPr>
      </w:pPr>
    </w:p>
    <w:p w:rsidR="00AE0D18" w:rsidRPr="00413605" w:rsidRDefault="00AE0D18" w:rsidP="00733520">
      <w:pPr>
        <w:jc w:val="center"/>
        <w:rPr>
          <w:rFonts w:ascii="Bookman Old Style" w:hAnsi="Bookman Old Style"/>
          <w:b/>
        </w:rPr>
      </w:pPr>
    </w:p>
    <w:p w:rsidR="00733520" w:rsidRPr="00413605" w:rsidRDefault="00733520" w:rsidP="00733520">
      <w:pPr>
        <w:jc w:val="center"/>
        <w:rPr>
          <w:rFonts w:ascii="Bookman Old Style" w:hAnsi="Bookman Old Style"/>
          <w:b/>
        </w:rPr>
      </w:pPr>
    </w:p>
    <w:p w:rsidR="00733520" w:rsidRPr="00413605" w:rsidRDefault="00733520" w:rsidP="00733520">
      <w:pPr>
        <w:jc w:val="both"/>
        <w:rPr>
          <w:rFonts w:ascii="Bookman Old Style" w:hAnsi="Bookman Old Style"/>
        </w:rPr>
      </w:pPr>
      <w:r w:rsidRPr="00413605">
        <w:rPr>
          <w:rFonts w:ascii="Bookman Old Style" w:hAnsi="Bookman Old Style"/>
          <w:lang w:val="pl-PL"/>
        </w:rPr>
        <w:t>Nadle</w:t>
      </w:r>
      <w:r w:rsidRPr="00413605">
        <w:rPr>
          <w:rFonts w:ascii="Bookman Old Style" w:hAnsi="Bookman Old Style"/>
        </w:rPr>
        <w:t>ž</w:t>
      </w:r>
      <w:r w:rsidRPr="00413605">
        <w:rPr>
          <w:rFonts w:ascii="Bookman Old Style" w:hAnsi="Bookman Old Style"/>
          <w:lang w:val="pl-PL"/>
        </w:rPr>
        <w:t>ni</w:t>
      </w:r>
      <w:r w:rsidRPr="00413605">
        <w:rPr>
          <w:rFonts w:ascii="Bookman Old Style" w:hAnsi="Bookman Old Style"/>
        </w:rPr>
        <w:t xml:space="preserve"> </w:t>
      </w:r>
      <w:r w:rsidRPr="00413605">
        <w:rPr>
          <w:rFonts w:ascii="Bookman Old Style" w:hAnsi="Bookman Old Style"/>
          <w:lang w:val="pl-PL"/>
        </w:rPr>
        <w:t>trgova</w:t>
      </w:r>
      <w:r w:rsidRPr="00413605">
        <w:rPr>
          <w:rFonts w:ascii="Bookman Old Style" w:hAnsi="Bookman Old Style"/>
        </w:rPr>
        <w:t>č</w:t>
      </w:r>
      <w:r w:rsidRPr="00413605">
        <w:rPr>
          <w:rFonts w:ascii="Bookman Old Style" w:hAnsi="Bookman Old Style"/>
          <w:lang w:val="pl-PL"/>
        </w:rPr>
        <w:t>ki</w:t>
      </w:r>
      <w:r w:rsidRPr="00413605">
        <w:rPr>
          <w:rFonts w:ascii="Bookman Old Style" w:hAnsi="Bookman Old Style"/>
        </w:rPr>
        <w:t xml:space="preserve"> </w:t>
      </w:r>
      <w:r w:rsidRPr="00413605">
        <w:rPr>
          <w:rFonts w:ascii="Bookman Old Style" w:hAnsi="Bookman Old Style"/>
          <w:lang w:val="pl-PL"/>
        </w:rPr>
        <w:t>sud</w:t>
      </w:r>
      <w:r w:rsidRPr="00413605">
        <w:rPr>
          <w:rFonts w:ascii="Bookman Old Style" w:hAnsi="Bookman Old Style"/>
        </w:rPr>
        <w:t xml:space="preserve"> </w:t>
      </w:r>
      <w:r w:rsidR="00AE0D18" w:rsidRPr="00413605">
        <w:rPr>
          <w:rFonts w:ascii="Bookman Old Style" w:hAnsi="Bookman Old Style"/>
        </w:rPr>
        <w:t xml:space="preserve">: </w:t>
      </w:r>
      <w:r w:rsidRPr="00413605">
        <w:rPr>
          <w:rFonts w:ascii="Bookman Old Style" w:hAnsi="Bookman Old Style"/>
        </w:rPr>
        <w:t xml:space="preserve"> </w:t>
      </w:r>
      <w:r w:rsidRPr="00413605">
        <w:rPr>
          <w:rFonts w:ascii="Bookman Old Style" w:hAnsi="Bookman Old Style"/>
          <w:b/>
        </w:rPr>
        <w:t>TRGOVAČKI SUD U ZAGREBU</w:t>
      </w:r>
    </w:p>
    <w:p w:rsidR="00733520" w:rsidRPr="00413605" w:rsidRDefault="00733520" w:rsidP="00733520">
      <w:pPr>
        <w:jc w:val="both"/>
        <w:rPr>
          <w:rFonts w:ascii="Bookman Old Style" w:hAnsi="Bookman Old Style"/>
          <w:b/>
          <w:lang w:val="pl-PL"/>
        </w:rPr>
      </w:pPr>
      <w:r w:rsidRPr="00413605">
        <w:rPr>
          <w:rFonts w:ascii="Bookman Old Style" w:hAnsi="Bookman Old Style"/>
          <w:lang w:val="pl-PL"/>
        </w:rPr>
        <w:t xml:space="preserve">Poslovni broj spisa </w:t>
      </w:r>
      <w:r w:rsidR="00AE0D18" w:rsidRPr="00413605">
        <w:rPr>
          <w:rFonts w:ascii="Bookman Old Style" w:hAnsi="Bookman Old Style"/>
          <w:lang w:val="pl-PL"/>
        </w:rPr>
        <w:t>:</w:t>
      </w:r>
      <w:r w:rsidRPr="00413605">
        <w:rPr>
          <w:rFonts w:ascii="Bookman Old Style" w:hAnsi="Bookman Old Style"/>
          <w:lang w:val="pl-PL"/>
        </w:rPr>
        <w:t xml:space="preserve">      </w:t>
      </w:r>
      <w:r w:rsidR="0073106E" w:rsidRPr="00413605">
        <w:rPr>
          <w:rFonts w:ascii="Bookman Old Style" w:hAnsi="Bookman Old Style"/>
          <w:lang w:val="pl-PL"/>
        </w:rPr>
        <w:t xml:space="preserve"> </w:t>
      </w:r>
      <w:r w:rsidRPr="00413605">
        <w:rPr>
          <w:rFonts w:ascii="Bookman Old Style" w:hAnsi="Bookman Old Style"/>
          <w:lang w:val="pl-PL"/>
        </w:rPr>
        <w:t xml:space="preserve">  </w:t>
      </w:r>
      <w:r w:rsidRPr="00413605">
        <w:rPr>
          <w:rFonts w:ascii="Bookman Old Style" w:hAnsi="Bookman Old Style"/>
          <w:b/>
          <w:lang w:val="pl-PL"/>
        </w:rPr>
        <w:t>St-</w:t>
      </w:r>
      <w:r w:rsidR="00AE0D18" w:rsidRPr="00413605">
        <w:rPr>
          <w:rFonts w:ascii="Bookman Old Style" w:hAnsi="Bookman Old Style"/>
          <w:b/>
          <w:lang w:val="pl-PL"/>
        </w:rPr>
        <w:t>2763/16</w:t>
      </w:r>
    </w:p>
    <w:p w:rsidR="00733520" w:rsidRPr="00413605" w:rsidRDefault="00AE0D18" w:rsidP="00AE0D18">
      <w:pPr>
        <w:rPr>
          <w:rFonts w:ascii="Bookman Old Style" w:hAnsi="Bookman Old Style"/>
          <w:b/>
          <w:u w:val="single"/>
          <w:lang w:val="pl-PL"/>
        </w:rPr>
      </w:pPr>
      <w:r w:rsidRPr="00413605">
        <w:rPr>
          <w:rFonts w:ascii="Bookman Old Style" w:hAnsi="Bookman Old Style"/>
          <w:lang w:val="pl-PL"/>
        </w:rPr>
        <w:t xml:space="preserve">Dužnik : </w:t>
      </w:r>
      <w:r w:rsidR="0073106E" w:rsidRPr="00413605">
        <w:rPr>
          <w:rFonts w:ascii="Bookman Old Style" w:hAnsi="Bookman Old Style"/>
          <w:lang w:val="pl-PL"/>
        </w:rPr>
        <w:t xml:space="preserve">                         </w:t>
      </w:r>
      <w:r w:rsidR="009C2037" w:rsidRPr="00413605">
        <w:rPr>
          <w:rFonts w:ascii="Bookman Old Style" w:hAnsi="Bookman Old Style"/>
          <w:lang w:val="pl-PL"/>
        </w:rPr>
        <w:t xml:space="preserve"> </w:t>
      </w:r>
      <w:r w:rsidRPr="00413605">
        <w:rPr>
          <w:rFonts w:ascii="Bookman Old Style" w:hAnsi="Bookman Old Style"/>
          <w:b/>
        </w:rPr>
        <w:t>ŠPORT SESVETE  d.o.o. u stečaju, OIB: 02292257165, Sesvete, Lj. Posavskog bb</w:t>
      </w:r>
    </w:p>
    <w:p w:rsidR="00733520" w:rsidRPr="00413605" w:rsidRDefault="00733520" w:rsidP="00733520">
      <w:pPr>
        <w:pStyle w:val="NoSpacing"/>
        <w:jc w:val="center"/>
        <w:rPr>
          <w:rFonts w:ascii="Bookman Old Style" w:hAnsi="Bookman Old Style"/>
          <w:b/>
          <w:sz w:val="24"/>
          <w:szCs w:val="24"/>
        </w:rPr>
      </w:pPr>
    </w:p>
    <w:p w:rsidR="00733520" w:rsidRPr="00413605" w:rsidRDefault="00733520" w:rsidP="00733520">
      <w:pPr>
        <w:pStyle w:val="NoSpacing"/>
        <w:jc w:val="center"/>
        <w:rPr>
          <w:rFonts w:ascii="Bookman Old Style" w:hAnsi="Bookman Old Style"/>
          <w:b/>
          <w:sz w:val="24"/>
          <w:szCs w:val="24"/>
        </w:rPr>
      </w:pPr>
    </w:p>
    <w:p w:rsidR="00733520" w:rsidRPr="00413605" w:rsidRDefault="00733520" w:rsidP="00733520">
      <w:pPr>
        <w:jc w:val="center"/>
        <w:rPr>
          <w:rFonts w:ascii="Bookman Old Style" w:hAnsi="Bookman Old Style"/>
          <w:b/>
          <w:lang w:val="pl-PL"/>
        </w:rPr>
      </w:pPr>
      <w:r w:rsidRPr="00413605">
        <w:rPr>
          <w:rFonts w:ascii="Bookman Old Style" w:hAnsi="Bookman Old Style"/>
          <w:b/>
          <w:lang w:val="pl-PL"/>
        </w:rPr>
        <w:t>TABLICA PRIJAVLJENIH TRAŽBINA, RAZLUČNIH I IZLUČNIH PRAVA</w:t>
      </w:r>
    </w:p>
    <w:p w:rsidR="0073106E" w:rsidRPr="00413605" w:rsidRDefault="0073106E" w:rsidP="00733520">
      <w:pPr>
        <w:jc w:val="center"/>
        <w:rPr>
          <w:rFonts w:ascii="Bookman Old Style" w:hAnsi="Bookman Old Style"/>
          <w:lang w:val="pl-PL"/>
        </w:rPr>
      </w:pPr>
    </w:p>
    <w:p w:rsidR="00733520" w:rsidRPr="00413605" w:rsidRDefault="00733520" w:rsidP="00733520">
      <w:pPr>
        <w:pStyle w:val="NoSpacing"/>
        <w:numPr>
          <w:ilvl w:val="0"/>
          <w:numId w:val="1"/>
        </w:numPr>
        <w:jc w:val="center"/>
        <w:rPr>
          <w:rFonts w:ascii="Bookman Old Style" w:hAnsi="Bookman Old Style"/>
          <w:b/>
          <w:sz w:val="24"/>
          <w:szCs w:val="24"/>
        </w:rPr>
      </w:pPr>
      <w:r w:rsidRPr="00413605">
        <w:rPr>
          <w:rFonts w:ascii="Bookman Old Style" w:hAnsi="Bookman Old Style"/>
          <w:b/>
          <w:sz w:val="24"/>
          <w:szCs w:val="24"/>
        </w:rPr>
        <w:t>TABLICA PRIJAVLJENIH TRAŽBINA</w:t>
      </w:r>
    </w:p>
    <w:p w:rsidR="00733520" w:rsidRPr="00413605" w:rsidRDefault="00733520" w:rsidP="00733520">
      <w:pPr>
        <w:pStyle w:val="NoSpacing"/>
        <w:ind w:left="1080"/>
        <w:rPr>
          <w:rFonts w:ascii="Bookman Old Style" w:hAnsi="Bookman Old Style"/>
          <w:b/>
          <w:sz w:val="24"/>
          <w:szCs w:val="24"/>
        </w:rPr>
      </w:pPr>
    </w:p>
    <w:p w:rsidR="006B6668" w:rsidRPr="00413605" w:rsidRDefault="006B6668">
      <w:pPr>
        <w:rPr>
          <w:rFonts w:ascii="Bookman Old Style" w:hAnsi="Bookman Old Style"/>
        </w:rPr>
      </w:pPr>
    </w:p>
    <w:p w:rsidR="00D61427" w:rsidRPr="00413605" w:rsidRDefault="00AE0D18" w:rsidP="007060DD">
      <w:pPr>
        <w:jc w:val="center"/>
        <w:rPr>
          <w:rFonts w:ascii="Bookman Old Style" w:hAnsi="Bookman Old Style"/>
          <w:b/>
        </w:rPr>
      </w:pPr>
      <w:r w:rsidRPr="00413605">
        <w:rPr>
          <w:rFonts w:ascii="Bookman Old Style" w:hAnsi="Bookman Old Style"/>
          <w:b/>
        </w:rPr>
        <w:t>T</w:t>
      </w:r>
      <w:r w:rsidR="00D61427" w:rsidRPr="00413605">
        <w:rPr>
          <w:rFonts w:ascii="Bookman Old Style" w:hAnsi="Bookman Old Style"/>
          <w:b/>
        </w:rPr>
        <w:t xml:space="preserve">ABLICA STEČAJNIH VJEROVNIKA </w:t>
      </w:r>
      <w:r w:rsidR="00B66469" w:rsidRPr="00413605">
        <w:rPr>
          <w:rFonts w:ascii="Bookman Old Style" w:hAnsi="Bookman Old Style"/>
          <w:b/>
        </w:rPr>
        <w:t>PRVOG</w:t>
      </w:r>
      <w:r w:rsidR="00D61427" w:rsidRPr="00413605">
        <w:rPr>
          <w:rFonts w:ascii="Bookman Old Style" w:hAnsi="Bookman Old Style"/>
          <w:b/>
        </w:rPr>
        <w:t xml:space="preserve"> VIŠEG ISPLATNOG REDA</w:t>
      </w:r>
    </w:p>
    <w:p w:rsidR="006D7DC2" w:rsidRPr="00413605" w:rsidRDefault="006D7DC2" w:rsidP="007060DD">
      <w:pPr>
        <w:jc w:val="center"/>
        <w:rPr>
          <w:rFonts w:ascii="Bookman Old Style" w:hAnsi="Bookman Old Style"/>
          <w:b/>
        </w:rPr>
      </w:pPr>
    </w:p>
    <w:p w:rsidR="00B66469" w:rsidRPr="00413605" w:rsidRDefault="00B66469" w:rsidP="007060DD">
      <w:pPr>
        <w:jc w:val="center"/>
        <w:rPr>
          <w:rFonts w:ascii="Bookman Old Style" w:hAnsi="Bookman Old Style"/>
          <w:b/>
        </w:rPr>
      </w:pPr>
    </w:p>
    <w:p w:rsidR="007060DD" w:rsidRPr="00413605" w:rsidRDefault="007060DD" w:rsidP="00276F3C">
      <w:pPr>
        <w:rPr>
          <w:rFonts w:ascii="Bookman Old Style" w:hAnsi="Bookman Old Style"/>
        </w:rPr>
      </w:pPr>
    </w:p>
    <w:tbl>
      <w:tblPr>
        <w:tblW w:w="2076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2835"/>
        <w:gridCol w:w="1985"/>
        <w:gridCol w:w="2505"/>
        <w:gridCol w:w="2348"/>
        <w:gridCol w:w="1516"/>
        <w:gridCol w:w="1349"/>
        <w:gridCol w:w="236"/>
        <w:gridCol w:w="2849"/>
        <w:gridCol w:w="2123"/>
        <w:gridCol w:w="2123"/>
      </w:tblGrid>
      <w:tr w:rsidR="00AC31FD" w:rsidRPr="00413605" w:rsidTr="00AC31FD">
        <w:trPr>
          <w:gridAfter w:val="1"/>
          <w:wAfter w:w="2123" w:type="dxa"/>
          <w:trHeight w:val="291"/>
        </w:trPr>
        <w:tc>
          <w:tcPr>
            <w:tcW w:w="900" w:type="dxa"/>
            <w:shd w:val="clear" w:color="auto" w:fill="auto"/>
            <w:vAlign w:val="center"/>
          </w:tcPr>
          <w:p w:rsidR="00AC31FD" w:rsidRPr="00413605" w:rsidRDefault="00AC31FD" w:rsidP="00BD509D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Redni broj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C31FD" w:rsidRPr="00413605" w:rsidRDefault="00AC31FD" w:rsidP="00AC31FD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Ime i prezime / tvrtka  ili naziv vjerovnika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31FD" w:rsidRPr="00413605" w:rsidRDefault="00AC31FD" w:rsidP="00AC31FD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AC31FD" w:rsidRPr="00413605" w:rsidRDefault="00AC31FD" w:rsidP="00AC31FD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Adresa / sjedište vjerovnika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AC31FD" w:rsidRPr="00413605" w:rsidRDefault="002E44A8" w:rsidP="00AC31FD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Iznos prijavljene tražbine ukupno 156.126,51 k</w:t>
            </w:r>
            <w:r w:rsidR="00AC31FD" w:rsidRPr="00413605">
              <w:rPr>
                <w:rFonts w:ascii="Bookman Old Style" w:hAnsi="Bookman Old Style"/>
                <w:sz w:val="24"/>
                <w:szCs w:val="24"/>
              </w:rPr>
              <w:t>n)</w:t>
            </w:r>
            <w:r w:rsidR="00AC31FD" w:rsidRPr="00413605">
              <w:rPr>
                <w:rStyle w:val="FootnoteReference"/>
                <w:rFonts w:ascii="Bookman Old Style" w:hAnsi="Bookman Old Style"/>
                <w:sz w:val="24"/>
                <w:szCs w:val="24"/>
              </w:rPr>
              <w:footnoteReference w:id="1"/>
            </w:r>
          </w:p>
          <w:p w:rsidR="002E44A8" w:rsidRPr="00413605" w:rsidRDefault="002E44A8" w:rsidP="00AC31FD">
            <w:pPr>
              <w:pStyle w:val="NoSpacing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b/>
                <w:sz w:val="24"/>
                <w:szCs w:val="24"/>
              </w:rPr>
              <w:t>Od čega se na I.viši ispl. red odnosi</w:t>
            </w:r>
          </w:p>
          <w:p w:rsidR="00AC31FD" w:rsidRPr="00413605" w:rsidRDefault="002E44A8" w:rsidP="002E44A8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b/>
                <w:sz w:val="24"/>
                <w:szCs w:val="24"/>
              </w:rPr>
              <w:t>(76.719 kn</w:t>
            </w:r>
            <w:r w:rsidR="00AC31FD" w:rsidRPr="00413605">
              <w:rPr>
                <w:rFonts w:ascii="Bookman Old Style" w:hAnsi="Bookman Old Style"/>
                <w:b/>
                <w:sz w:val="24"/>
                <w:szCs w:val="24"/>
              </w:rPr>
              <w:t xml:space="preserve"> ukupno</w:t>
            </w:r>
            <w:r w:rsidR="00AC31FD" w:rsidRPr="00413605">
              <w:rPr>
                <w:rFonts w:ascii="Bookman Old Style" w:hAnsi="Bookman Old Style"/>
                <w:sz w:val="24"/>
                <w:szCs w:val="24"/>
              </w:rPr>
              <w:t>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AC31FD" w:rsidRPr="00413605" w:rsidRDefault="00AC31FD" w:rsidP="00AC31FD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AC31FD" w:rsidRPr="00413605" w:rsidRDefault="00AC31FD" w:rsidP="00AC31FD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Iznos priznate tražbine</w:t>
            </w:r>
          </w:p>
          <w:p w:rsidR="00AC31FD" w:rsidRPr="00413605" w:rsidRDefault="00AC31FD" w:rsidP="00AC31FD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(kn)</w:t>
            </w:r>
          </w:p>
        </w:tc>
        <w:tc>
          <w:tcPr>
            <w:tcW w:w="236" w:type="dxa"/>
            <w:vAlign w:val="center"/>
          </w:tcPr>
          <w:p w:rsidR="00AC31FD" w:rsidRPr="00413605" w:rsidRDefault="00AC31FD" w:rsidP="00AC31FD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849" w:type="dxa"/>
          </w:tcPr>
          <w:p w:rsidR="00AC31FD" w:rsidRPr="00413605" w:rsidRDefault="00AC31FD" w:rsidP="004B2400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Pravna osnova priznate tražbine</w:t>
            </w:r>
          </w:p>
        </w:tc>
        <w:tc>
          <w:tcPr>
            <w:tcW w:w="2123" w:type="dxa"/>
          </w:tcPr>
          <w:p w:rsidR="00AC31FD" w:rsidRPr="00413605" w:rsidRDefault="00AC31FD" w:rsidP="00AC31F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Stpn-278/2013</w:t>
            </w:r>
          </w:p>
          <w:p w:rsidR="00AC31FD" w:rsidRPr="00413605" w:rsidRDefault="00AC31FD" w:rsidP="00AC31F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Izvadak iz posl. Knjiga</w:t>
            </w:r>
          </w:p>
        </w:tc>
      </w:tr>
      <w:tr w:rsidR="00AC31FD" w:rsidRPr="00413605" w:rsidTr="00AC31FD">
        <w:tc>
          <w:tcPr>
            <w:tcW w:w="900" w:type="dxa"/>
            <w:shd w:val="clear" w:color="auto" w:fill="auto"/>
          </w:tcPr>
          <w:p w:rsidR="00AC31FD" w:rsidRPr="00413605" w:rsidRDefault="00AC31FD" w:rsidP="00AC31FD">
            <w:pPr>
              <w:jc w:val="center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  <w:b/>
              </w:rPr>
              <w:t xml:space="preserve"> 1.</w:t>
            </w:r>
          </w:p>
        </w:tc>
        <w:tc>
          <w:tcPr>
            <w:tcW w:w="2835" w:type="dxa"/>
            <w:shd w:val="clear" w:color="auto" w:fill="auto"/>
          </w:tcPr>
          <w:p w:rsidR="00AC31FD" w:rsidRPr="00413605" w:rsidRDefault="00AC31FD" w:rsidP="00AC31FD">
            <w:pPr>
              <w:jc w:val="center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</w:rPr>
              <w:t xml:space="preserve">Republika Hrvatska, Ministarstvo financija, Porezna uprava, Područ. Ured Zagreb                         </w:t>
            </w:r>
          </w:p>
        </w:tc>
        <w:tc>
          <w:tcPr>
            <w:tcW w:w="1985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18683136487</w:t>
            </w:r>
          </w:p>
        </w:tc>
        <w:tc>
          <w:tcPr>
            <w:tcW w:w="2505" w:type="dxa"/>
            <w:shd w:val="clear" w:color="auto" w:fill="auto"/>
          </w:tcPr>
          <w:p w:rsidR="00AC31FD" w:rsidRPr="00413605" w:rsidRDefault="00AC31FD" w:rsidP="00AC31FD">
            <w:pPr>
              <w:jc w:val="both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Zagreb, </w:t>
            </w:r>
          </w:p>
          <w:p w:rsidR="00AC31FD" w:rsidRPr="00413605" w:rsidRDefault="00AC31FD" w:rsidP="00AC31FD">
            <w:pPr>
              <w:jc w:val="both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Savska cesta 41</w:t>
            </w:r>
          </w:p>
        </w:tc>
        <w:tc>
          <w:tcPr>
            <w:tcW w:w="2348" w:type="dxa"/>
            <w:shd w:val="clear" w:color="auto" w:fill="auto"/>
          </w:tcPr>
          <w:p w:rsidR="00AC31FD" w:rsidRPr="00413605" w:rsidRDefault="00AC31FD" w:rsidP="00CD342D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14.404,59 kn</w:t>
            </w:r>
          </w:p>
          <w:p w:rsidR="00CD342D" w:rsidRPr="00413605" w:rsidRDefault="00CD342D" w:rsidP="00CD342D">
            <w:pPr>
              <w:jc w:val="center"/>
              <w:rPr>
                <w:rFonts w:ascii="Bookman Old Style" w:hAnsi="Bookman Old Style"/>
              </w:rPr>
            </w:pPr>
          </w:p>
          <w:p w:rsidR="00AC31FD" w:rsidRPr="00413605" w:rsidRDefault="00AC31FD" w:rsidP="00CD342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(Glavnica 8.091,80 kn</w:t>
            </w:r>
          </w:p>
          <w:p w:rsidR="00AC31FD" w:rsidRPr="00413605" w:rsidRDefault="00AC31FD" w:rsidP="00CD342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ZZ kamata</w:t>
            </w:r>
          </w:p>
          <w:p w:rsidR="00AC31FD" w:rsidRPr="00413605" w:rsidRDefault="00AC31FD" w:rsidP="00CD342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6.312,79)</w:t>
            </w:r>
          </w:p>
        </w:tc>
        <w:tc>
          <w:tcPr>
            <w:tcW w:w="1516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Porez i prirez na dohodak od nes.rada</w:t>
            </w:r>
          </w:p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</w:p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                             </w:t>
            </w:r>
          </w:p>
        </w:tc>
        <w:tc>
          <w:tcPr>
            <w:tcW w:w="1585" w:type="dxa"/>
            <w:gridSpan w:val="2"/>
            <w:shd w:val="clear" w:color="auto" w:fill="auto"/>
          </w:tcPr>
          <w:p w:rsidR="00170B52" w:rsidRPr="00413605" w:rsidRDefault="00170B52" w:rsidP="00170B52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14.404,59 </w:t>
            </w:r>
          </w:p>
          <w:p w:rsidR="00AC31FD" w:rsidRPr="00413605" w:rsidRDefault="00AC31FD" w:rsidP="00CD342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2849" w:type="dxa"/>
          </w:tcPr>
          <w:p w:rsidR="00AC31FD" w:rsidRPr="00413605" w:rsidRDefault="00BD509D" w:rsidP="00AC31F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Ovjereni izlisti dostavljeni uz prijavu a koje se odnosi na tražbinu prema Zakonu o dopirnosima</w:t>
            </w:r>
          </w:p>
        </w:tc>
        <w:tc>
          <w:tcPr>
            <w:tcW w:w="2123" w:type="dxa"/>
          </w:tcPr>
          <w:p w:rsidR="00AC31FD" w:rsidRPr="00413605" w:rsidRDefault="00AC31FD" w:rsidP="00AC31FD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55.045,26</w:t>
            </w:r>
          </w:p>
        </w:tc>
        <w:tc>
          <w:tcPr>
            <w:tcW w:w="2123" w:type="dxa"/>
          </w:tcPr>
          <w:p w:rsidR="00AC31FD" w:rsidRPr="00413605" w:rsidRDefault="00AC31FD" w:rsidP="00AC31F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Povrv-2931/2014, računi i izvod posl.kniga</w:t>
            </w:r>
          </w:p>
        </w:tc>
      </w:tr>
      <w:tr w:rsidR="00AC31FD" w:rsidRPr="00413605" w:rsidTr="00AC31FD">
        <w:tc>
          <w:tcPr>
            <w:tcW w:w="900" w:type="dxa"/>
            <w:shd w:val="clear" w:color="auto" w:fill="auto"/>
          </w:tcPr>
          <w:p w:rsidR="00AC31FD" w:rsidRPr="00413605" w:rsidRDefault="00AC31FD" w:rsidP="00AC31FD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AC31FD" w:rsidRPr="00413605" w:rsidRDefault="00AC31FD" w:rsidP="00AC31FD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</w:p>
        </w:tc>
        <w:tc>
          <w:tcPr>
            <w:tcW w:w="2505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</w:p>
        </w:tc>
        <w:tc>
          <w:tcPr>
            <w:tcW w:w="2348" w:type="dxa"/>
            <w:shd w:val="clear" w:color="auto" w:fill="auto"/>
          </w:tcPr>
          <w:p w:rsidR="00AC31FD" w:rsidRPr="00413605" w:rsidRDefault="00AC31FD" w:rsidP="00CD342D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15.579.88 kn</w:t>
            </w:r>
          </w:p>
          <w:p w:rsidR="00CD342D" w:rsidRPr="00413605" w:rsidRDefault="00CD342D" w:rsidP="00CD342D">
            <w:pPr>
              <w:jc w:val="center"/>
              <w:rPr>
                <w:rFonts w:ascii="Bookman Old Style" w:hAnsi="Bookman Old Style"/>
              </w:rPr>
            </w:pPr>
          </w:p>
          <w:p w:rsidR="00AC31FD" w:rsidRPr="00413605" w:rsidRDefault="00AC31FD" w:rsidP="00CD342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( Glavnica 8.025,44 kn</w:t>
            </w:r>
          </w:p>
          <w:p w:rsidR="00AC31FD" w:rsidRPr="00413605" w:rsidRDefault="00AC31FD" w:rsidP="00CD342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ZZ kamata 7.554,44 kn)</w:t>
            </w:r>
          </w:p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</w:p>
        </w:tc>
        <w:tc>
          <w:tcPr>
            <w:tcW w:w="1516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MO II stup</w:t>
            </w:r>
          </w:p>
        </w:tc>
        <w:tc>
          <w:tcPr>
            <w:tcW w:w="1585" w:type="dxa"/>
            <w:gridSpan w:val="2"/>
            <w:shd w:val="clear" w:color="auto" w:fill="auto"/>
          </w:tcPr>
          <w:p w:rsidR="00AC31FD" w:rsidRPr="00413605" w:rsidRDefault="00AC31FD" w:rsidP="004178A5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    </w:t>
            </w:r>
            <w:r w:rsidR="00170B52" w:rsidRPr="00413605">
              <w:rPr>
                <w:rFonts w:ascii="Bookman Old Style" w:hAnsi="Bookman Old Style"/>
              </w:rPr>
              <w:t>15.579.88</w:t>
            </w:r>
            <w:r w:rsidRPr="00413605">
              <w:rPr>
                <w:rFonts w:ascii="Bookman Old Style" w:hAnsi="Bookman Old Style"/>
              </w:rPr>
              <w:t xml:space="preserve">  </w:t>
            </w:r>
          </w:p>
        </w:tc>
        <w:tc>
          <w:tcPr>
            <w:tcW w:w="2849" w:type="dxa"/>
          </w:tcPr>
          <w:p w:rsidR="00AC31FD" w:rsidRPr="00413605" w:rsidRDefault="00AC31FD" w:rsidP="00AC31F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</w:tcPr>
          <w:p w:rsidR="00AC31FD" w:rsidRPr="00413605" w:rsidRDefault="00AC31FD" w:rsidP="00AC31FD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91.814,95</w:t>
            </w:r>
          </w:p>
        </w:tc>
        <w:tc>
          <w:tcPr>
            <w:tcW w:w="2123" w:type="dxa"/>
          </w:tcPr>
          <w:p w:rsidR="00AC31FD" w:rsidRPr="00413605" w:rsidRDefault="00AC31FD" w:rsidP="00AC31F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Ugovor br,18/11</w:t>
            </w:r>
          </w:p>
        </w:tc>
      </w:tr>
      <w:tr w:rsidR="00AC31FD" w:rsidRPr="00413605" w:rsidTr="00AC31FD">
        <w:tc>
          <w:tcPr>
            <w:tcW w:w="900" w:type="dxa"/>
            <w:shd w:val="clear" w:color="auto" w:fill="auto"/>
          </w:tcPr>
          <w:p w:rsidR="00AC31FD" w:rsidRPr="00413605" w:rsidRDefault="00AC31FD" w:rsidP="00AC31FD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AC31FD" w:rsidRPr="00413605" w:rsidRDefault="00AC31FD" w:rsidP="00AC31FD">
            <w:pPr>
              <w:jc w:val="center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  <w:b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</w:p>
        </w:tc>
        <w:tc>
          <w:tcPr>
            <w:tcW w:w="2505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</w:p>
        </w:tc>
        <w:tc>
          <w:tcPr>
            <w:tcW w:w="2348" w:type="dxa"/>
            <w:shd w:val="clear" w:color="auto" w:fill="auto"/>
          </w:tcPr>
          <w:p w:rsidR="00AC31FD" w:rsidRPr="00413605" w:rsidRDefault="00AC31FD" w:rsidP="00CD342D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46.735,41 kn</w:t>
            </w:r>
          </w:p>
          <w:p w:rsidR="00CD342D" w:rsidRPr="00413605" w:rsidRDefault="00CD342D" w:rsidP="00CD342D">
            <w:pPr>
              <w:jc w:val="center"/>
              <w:rPr>
                <w:rFonts w:ascii="Bookman Old Style" w:hAnsi="Bookman Old Style"/>
              </w:rPr>
            </w:pPr>
          </w:p>
          <w:p w:rsidR="00AC31FD" w:rsidRPr="00413605" w:rsidRDefault="00AC31FD" w:rsidP="00CD342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( Glavnica 24.074,19 kn</w:t>
            </w:r>
          </w:p>
          <w:p w:rsidR="00AC31FD" w:rsidRPr="00413605" w:rsidRDefault="00AC31FD" w:rsidP="00CD342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ZZ kamata 22.661, 22 kn)</w:t>
            </w:r>
          </w:p>
        </w:tc>
        <w:tc>
          <w:tcPr>
            <w:tcW w:w="1516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Doprinos za MO –posl. pr. os.</w:t>
            </w:r>
          </w:p>
        </w:tc>
        <w:tc>
          <w:tcPr>
            <w:tcW w:w="1585" w:type="dxa"/>
            <w:gridSpan w:val="2"/>
            <w:shd w:val="clear" w:color="auto" w:fill="auto"/>
          </w:tcPr>
          <w:p w:rsidR="00AC31FD" w:rsidRPr="00413605" w:rsidRDefault="00AC31FD" w:rsidP="004178A5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    </w:t>
            </w:r>
            <w:r w:rsidR="00170B52" w:rsidRPr="00413605">
              <w:rPr>
                <w:rFonts w:ascii="Bookman Old Style" w:hAnsi="Bookman Old Style"/>
              </w:rPr>
              <w:t xml:space="preserve">46.735,41 </w:t>
            </w:r>
          </w:p>
        </w:tc>
        <w:tc>
          <w:tcPr>
            <w:tcW w:w="2849" w:type="dxa"/>
          </w:tcPr>
          <w:p w:rsidR="00AC31FD" w:rsidRPr="00413605" w:rsidRDefault="00AC31FD" w:rsidP="00AC31F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</w:tcPr>
          <w:p w:rsidR="00AC31FD" w:rsidRPr="00413605" w:rsidRDefault="00AC31FD" w:rsidP="00AC31FD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5.917,41</w:t>
            </w:r>
          </w:p>
        </w:tc>
        <w:tc>
          <w:tcPr>
            <w:tcW w:w="2123" w:type="dxa"/>
          </w:tcPr>
          <w:p w:rsidR="00AC31FD" w:rsidRPr="00413605" w:rsidRDefault="00AC31FD" w:rsidP="00AC31F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Stpn-278/2013</w:t>
            </w:r>
          </w:p>
          <w:p w:rsidR="00AC31FD" w:rsidRPr="00413605" w:rsidRDefault="00AC31FD" w:rsidP="00AC31F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Računi</w:t>
            </w:r>
          </w:p>
        </w:tc>
      </w:tr>
      <w:tr w:rsidR="00AC31FD" w:rsidRPr="00413605" w:rsidTr="00AC31FD">
        <w:tc>
          <w:tcPr>
            <w:tcW w:w="900" w:type="dxa"/>
            <w:shd w:val="clear" w:color="auto" w:fill="auto"/>
          </w:tcPr>
          <w:p w:rsidR="00AC31FD" w:rsidRPr="00413605" w:rsidRDefault="00AC31FD" w:rsidP="00AC31FD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AC31FD" w:rsidRPr="00413605" w:rsidRDefault="00AC31FD" w:rsidP="00AC31FD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  <w:b/>
              </w:rPr>
              <w:t>UKUPNO</w:t>
            </w:r>
          </w:p>
        </w:tc>
        <w:tc>
          <w:tcPr>
            <w:tcW w:w="2505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</w:p>
        </w:tc>
        <w:tc>
          <w:tcPr>
            <w:tcW w:w="2348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76.719 kn </w:t>
            </w:r>
          </w:p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( gl + zz kamata)</w:t>
            </w:r>
          </w:p>
        </w:tc>
        <w:tc>
          <w:tcPr>
            <w:tcW w:w="1516" w:type="dxa"/>
            <w:shd w:val="clear" w:color="auto" w:fill="auto"/>
          </w:tcPr>
          <w:p w:rsidR="00AC31FD" w:rsidRPr="00413605" w:rsidRDefault="00AC31FD" w:rsidP="00AC31FD">
            <w:pPr>
              <w:jc w:val="right"/>
              <w:rPr>
                <w:rFonts w:ascii="Bookman Old Style" w:hAnsi="Bookman Old Style"/>
                <w:b/>
              </w:rPr>
            </w:pPr>
          </w:p>
        </w:tc>
        <w:tc>
          <w:tcPr>
            <w:tcW w:w="1585" w:type="dxa"/>
            <w:gridSpan w:val="2"/>
            <w:shd w:val="clear" w:color="auto" w:fill="auto"/>
          </w:tcPr>
          <w:p w:rsidR="00AC31FD" w:rsidRPr="00413605" w:rsidRDefault="00170B52" w:rsidP="00BD509D">
            <w:pPr>
              <w:jc w:val="right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  <w:b/>
              </w:rPr>
              <w:t xml:space="preserve">76.719,00 </w:t>
            </w:r>
          </w:p>
        </w:tc>
        <w:tc>
          <w:tcPr>
            <w:tcW w:w="2849" w:type="dxa"/>
          </w:tcPr>
          <w:p w:rsidR="00AC31FD" w:rsidRPr="00413605" w:rsidRDefault="00AC31FD" w:rsidP="00AC31F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</w:tcPr>
          <w:p w:rsidR="00AC31FD" w:rsidRPr="00413605" w:rsidRDefault="00AC31FD" w:rsidP="00AC31FD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321.425,54</w:t>
            </w:r>
          </w:p>
        </w:tc>
        <w:tc>
          <w:tcPr>
            <w:tcW w:w="2123" w:type="dxa"/>
          </w:tcPr>
          <w:p w:rsidR="00AC31FD" w:rsidRPr="00413605" w:rsidRDefault="00AC31FD" w:rsidP="00AC31F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Ugovor o najmu 1/12</w:t>
            </w:r>
          </w:p>
        </w:tc>
      </w:tr>
    </w:tbl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787CD7" w:rsidRDefault="00787CD7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787CD7" w:rsidRDefault="00787CD7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787CD7" w:rsidRPr="00413605" w:rsidRDefault="00787CD7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906B02" w:rsidRPr="00413605" w:rsidRDefault="00906B02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906B02" w:rsidRPr="00413605" w:rsidRDefault="00906B02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906B02" w:rsidRPr="00413605" w:rsidRDefault="00906B02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8C0A28" w:rsidRPr="00413605" w:rsidRDefault="008C0A2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613ECC">
      <w:pPr>
        <w:pStyle w:val="NoSpacing"/>
        <w:numPr>
          <w:ilvl w:val="0"/>
          <w:numId w:val="1"/>
        </w:numPr>
        <w:jc w:val="center"/>
        <w:rPr>
          <w:rFonts w:ascii="Bookman Old Style" w:hAnsi="Bookman Old Style"/>
          <w:b/>
          <w:sz w:val="24"/>
          <w:szCs w:val="24"/>
        </w:rPr>
      </w:pPr>
      <w:r w:rsidRPr="00413605">
        <w:rPr>
          <w:rFonts w:ascii="Bookman Old Style" w:hAnsi="Bookman Old Style"/>
          <w:b/>
          <w:sz w:val="24"/>
          <w:szCs w:val="24"/>
        </w:rPr>
        <w:t>(drugi) viši isplatni red</w:t>
      </w:r>
    </w:p>
    <w:tbl>
      <w:tblPr>
        <w:tblpPr w:leftFromText="180" w:rightFromText="180" w:vertAnchor="text" w:tblpXSpec="center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73"/>
        <w:gridCol w:w="2623"/>
        <w:gridCol w:w="1894"/>
        <w:gridCol w:w="2247"/>
        <w:gridCol w:w="1813"/>
        <w:gridCol w:w="1820"/>
        <w:gridCol w:w="1807"/>
        <w:gridCol w:w="1820"/>
      </w:tblGrid>
      <w:tr w:rsidR="00613ECC" w:rsidRPr="00413605" w:rsidTr="009716F6">
        <w:tc>
          <w:tcPr>
            <w:tcW w:w="536" w:type="pct"/>
            <w:vAlign w:val="center"/>
          </w:tcPr>
          <w:p w:rsidR="00613ECC" w:rsidRPr="00413605" w:rsidRDefault="00613ECC" w:rsidP="009716F6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Redni broj prijavljene tražbine</w:t>
            </w:r>
          </w:p>
        </w:tc>
        <w:tc>
          <w:tcPr>
            <w:tcW w:w="838" w:type="pct"/>
            <w:vAlign w:val="center"/>
          </w:tcPr>
          <w:p w:rsidR="00613ECC" w:rsidRPr="00413605" w:rsidRDefault="00613ECC" w:rsidP="009716F6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Ime i prezime / tvrtka  ili naziv vjerovnika</w:t>
            </w:r>
          </w:p>
        </w:tc>
        <w:tc>
          <w:tcPr>
            <w:tcW w:w="606" w:type="pct"/>
            <w:vAlign w:val="center"/>
          </w:tcPr>
          <w:p w:rsidR="00613ECC" w:rsidRPr="00413605" w:rsidRDefault="00613ECC" w:rsidP="009716F6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w="699" w:type="pct"/>
            <w:vAlign w:val="center"/>
          </w:tcPr>
          <w:p w:rsidR="00613ECC" w:rsidRPr="00413605" w:rsidRDefault="00613ECC" w:rsidP="009716F6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Adresa / sjedište vjerovnika</w:t>
            </w:r>
          </w:p>
        </w:tc>
        <w:tc>
          <w:tcPr>
            <w:tcW w:w="580" w:type="pct"/>
            <w:vAlign w:val="center"/>
          </w:tcPr>
          <w:p w:rsidR="00613ECC" w:rsidRPr="00413605" w:rsidRDefault="00613ECC" w:rsidP="009716F6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Iznos prijavljene tražbine (kn)</w:t>
            </w:r>
            <w:r w:rsidRPr="00413605">
              <w:rPr>
                <w:rStyle w:val="FootnoteReference"/>
                <w:rFonts w:ascii="Bookman Old Style" w:hAnsi="Bookman Old Style"/>
                <w:sz w:val="24"/>
                <w:szCs w:val="24"/>
              </w:rPr>
              <w:footnoteReference w:id="2"/>
            </w:r>
          </w:p>
        </w:tc>
        <w:tc>
          <w:tcPr>
            <w:tcW w:w="580" w:type="pct"/>
            <w:vAlign w:val="center"/>
          </w:tcPr>
          <w:p w:rsidR="00613ECC" w:rsidRPr="00413605" w:rsidRDefault="00613ECC" w:rsidP="009716F6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:rsidR="00613ECC" w:rsidRPr="00413605" w:rsidRDefault="00613ECC" w:rsidP="009716F6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Iznos priznate tražbine</w:t>
            </w:r>
          </w:p>
          <w:p w:rsidR="00613ECC" w:rsidRPr="00413605" w:rsidRDefault="00613ECC" w:rsidP="009716F6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(kn)</w:t>
            </w:r>
          </w:p>
        </w:tc>
        <w:tc>
          <w:tcPr>
            <w:tcW w:w="580" w:type="pct"/>
            <w:vAlign w:val="center"/>
          </w:tcPr>
          <w:p w:rsidR="00613ECC" w:rsidRPr="00413605" w:rsidRDefault="00613ECC" w:rsidP="009716F6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Pravna osnova priznate tražbine</w:t>
            </w:r>
          </w:p>
        </w:tc>
      </w:tr>
      <w:tr w:rsidR="00613ECC" w:rsidRPr="00413605" w:rsidTr="009716F6">
        <w:tc>
          <w:tcPr>
            <w:tcW w:w="536" w:type="pct"/>
          </w:tcPr>
          <w:p w:rsidR="00613ECC" w:rsidRPr="00413605" w:rsidRDefault="00613ECC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613ECC" w:rsidRPr="00413605" w:rsidRDefault="00613ECC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b/>
                <w:sz w:val="24"/>
                <w:szCs w:val="24"/>
              </w:rPr>
              <w:t>1.</w:t>
            </w:r>
          </w:p>
        </w:tc>
        <w:tc>
          <w:tcPr>
            <w:tcW w:w="838" w:type="pct"/>
          </w:tcPr>
          <w:p w:rsidR="00613ECC" w:rsidRPr="00413605" w:rsidRDefault="00613ECC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BANKA KOVANICA DD</w:t>
            </w:r>
          </w:p>
        </w:tc>
        <w:tc>
          <w:tcPr>
            <w:tcW w:w="606" w:type="pct"/>
          </w:tcPr>
          <w:p w:rsidR="00613ECC" w:rsidRPr="00413605" w:rsidRDefault="00613ECC" w:rsidP="009716F6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33039197637</w:t>
            </w:r>
          </w:p>
        </w:tc>
        <w:tc>
          <w:tcPr>
            <w:tcW w:w="699" w:type="pct"/>
          </w:tcPr>
          <w:p w:rsidR="00613ECC" w:rsidRPr="00413605" w:rsidRDefault="00613ECC" w:rsidP="009716F6">
            <w:pPr>
              <w:jc w:val="both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VARAŽDIN, </w:t>
            </w:r>
          </w:p>
          <w:p w:rsidR="00613ECC" w:rsidRPr="00413605" w:rsidRDefault="00613ECC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P.PRERADOVIĆA 29</w:t>
            </w:r>
          </w:p>
        </w:tc>
        <w:tc>
          <w:tcPr>
            <w:tcW w:w="580" w:type="pct"/>
          </w:tcPr>
          <w:p w:rsidR="00613ECC" w:rsidRPr="00413605" w:rsidRDefault="00613ECC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1.671.545,18</w:t>
            </w:r>
          </w:p>
        </w:tc>
        <w:tc>
          <w:tcPr>
            <w:tcW w:w="580" w:type="pct"/>
          </w:tcPr>
          <w:p w:rsidR="00613ECC" w:rsidRPr="00413605" w:rsidRDefault="000E6657" w:rsidP="009716F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Ug.o</w:t>
            </w:r>
            <w:r w:rsidR="00613ECC" w:rsidRPr="00413605">
              <w:rPr>
                <w:rFonts w:ascii="Bookman Old Style" w:hAnsi="Bookman Old Style"/>
              </w:rPr>
              <w:t xml:space="preserve"> kreditu,</w:t>
            </w:r>
          </w:p>
          <w:p w:rsidR="00613ECC" w:rsidRPr="00413605" w:rsidRDefault="00613ECC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Sporazumi o ispunjenju obveza</w:t>
            </w:r>
          </w:p>
        </w:tc>
        <w:tc>
          <w:tcPr>
            <w:tcW w:w="580" w:type="pct"/>
          </w:tcPr>
          <w:p w:rsidR="00613ECC" w:rsidRPr="00413605" w:rsidRDefault="00613ECC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1.671.545,18</w:t>
            </w:r>
          </w:p>
        </w:tc>
        <w:tc>
          <w:tcPr>
            <w:tcW w:w="580" w:type="pct"/>
          </w:tcPr>
          <w:p w:rsidR="00613ECC" w:rsidRPr="00413605" w:rsidRDefault="00613ECC" w:rsidP="009716F6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Ug.</w:t>
            </w:r>
            <w:r w:rsidR="00E6491D">
              <w:rPr>
                <w:rFonts w:ascii="Bookman Old Style" w:hAnsi="Bookman Old Style"/>
              </w:rPr>
              <w:t>o</w:t>
            </w:r>
            <w:r w:rsidRPr="00413605">
              <w:rPr>
                <w:rFonts w:ascii="Bookman Old Style" w:hAnsi="Bookman Old Style"/>
              </w:rPr>
              <w:t xml:space="preserve"> kreditu,</w:t>
            </w:r>
          </w:p>
          <w:p w:rsidR="00613ECC" w:rsidRPr="00413605" w:rsidRDefault="00613ECC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Sporazumi o ispunjenju obveza</w:t>
            </w:r>
          </w:p>
        </w:tc>
      </w:tr>
      <w:tr w:rsidR="00613ECC" w:rsidRPr="00413605" w:rsidTr="009716F6">
        <w:trPr>
          <w:trHeight w:val="3251"/>
        </w:trPr>
        <w:tc>
          <w:tcPr>
            <w:tcW w:w="536" w:type="pct"/>
          </w:tcPr>
          <w:p w:rsidR="00613ECC" w:rsidRPr="00413605" w:rsidRDefault="00613ECC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b/>
                <w:sz w:val="24"/>
                <w:szCs w:val="24"/>
              </w:rPr>
              <w:t>2.</w:t>
            </w:r>
          </w:p>
          <w:p w:rsidR="00613ECC" w:rsidRDefault="00613ECC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A02797" w:rsidRDefault="00A02797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A02797" w:rsidRDefault="00A02797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A02797" w:rsidRDefault="00A02797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A02797" w:rsidRDefault="00A02797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A02797" w:rsidRDefault="00A02797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A02797" w:rsidRDefault="00A02797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A02797" w:rsidRPr="00413605" w:rsidRDefault="00A02797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38" w:type="pct"/>
          </w:tcPr>
          <w:p w:rsidR="00613ECC" w:rsidRPr="00413605" w:rsidRDefault="00613ECC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Republika Hrvatska, Ministarstvo financija, Porezna uprava, po Županij. državnom odvjetn. u Zagrebu</w:t>
            </w:r>
          </w:p>
        </w:tc>
        <w:tc>
          <w:tcPr>
            <w:tcW w:w="606" w:type="pct"/>
          </w:tcPr>
          <w:p w:rsidR="00613ECC" w:rsidRPr="00413605" w:rsidRDefault="00613ECC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18683136487</w:t>
            </w:r>
          </w:p>
        </w:tc>
        <w:tc>
          <w:tcPr>
            <w:tcW w:w="699" w:type="pct"/>
          </w:tcPr>
          <w:p w:rsidR="00613ECC" w:rsidRPr="00413605" w:rsidRDefault="00613ECC" w:rsidP="009716F6">
            <w:pPr>
              <w:jc w:val="both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Zagreb, </w:t>
            </w:r>
          </w:p>
          <w:p w:rsidR="00613ECC" w:rsidRPr="00413605" w:rsidRDefault="00613ECC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Savska cesta 41</w:t>
            </w:r>
          </w:p>
        </w:tc>
        <w:tc>
          <w:tcPr>
            <w:tcW w:w="580" w:type="pct"/>
          </w:tcPr>
          <w:p w:rsidR="00613ECC" w:rsidRPr="00413605" w:rsidRDefault="00613ECC" w:rsidP="009716F6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Iznos prijavljene tražbine ukupno 156.126,51 kn)</w:t>
            </w:r>
            <w:r w:rsidRPr="00413605">
              <w:rPr>
                <w:rStyle w:val="FootnoteReference"/>
                <w:rFonts w:ascii="Bookman Old Style" w:hAnsi="Bookman Old Style"/>
                <w:sz w:val="24"/>
                <w:szCs w:val="24"/>
              </w:rPr>
              <w:footnoteReference w:id="3"/>
            </w:r>
          </w:p>
          <w:p w:rsidR="00613ECC" w:rsidRPr="00413605" w:rsidRDefault="00613ECC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Ali se na II. Viši ispl. Redodnosi 79.406,63</w:t>
            </w:r>
          </w:p>
        </w:tc>
        <w:tc>
          <w:tcPr>
            <w:tcW w:w="580" w:type="pct"/>
          </w:tcPr>
          <w:p w:rsidR="00613ECC" w:rsidRPr="00413605" w:rsidRDefault="00613ECC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Porezi, doprinosi i druga javna davanja         </w:t>
            </w:r>
          </w:p>
        </w:tc>
        <w:tc>
          <w:tcPr>
            <w:tcW w:w="580" w:type="pct"/>
          </w:tcPr>
          <w:p w:rsidR="00613ECC" w:rsidRPr="00413605" w:rsidRDefault="004C37DB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79.406,63</w:t>
            </w:r>
          </w:p>
        </w:tc>
        <w:tc>
          <w:tcPr>
            <w:tcW w:w="580" w:type="pct"/>
          </w:tcPr>
          <w:p w:rsidR="00613ECC" w:rsidRPr="00413605" w:rsidRDefault="004C37DB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Porezi, doprinosi i druga javna davanja         </w:t>
            </w:r>
          </w:p>
        </w:tc>
      </w:tr>
      <w:tr w:rsidR="009716F6" w:rsidRPr="00413605" w:rsidTr="009716F6">
        <w:trPr>
          <w:trHeight w:val="714"/>
        </w:trPr>
        <w:tc>
          <w:tcPr>
            <w:tcW w:w="536" w:type="pct"/>
          </w:tcPr>
          <w:p w:rsidR="009716F6" w:rsidRDefault="009716F6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3.</w:t>
            </w:r>
          </w:p>
          <w:p w:rsidR="009716F6" w:rsidRPr="00413605" w:rsidRDefault="009716F6" w:rsidP="009716F6">
            <w:pPr>
              <w:pStyle w:val="NoSpacing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838" w:type="pct"/>
          </w:tcPr>
          <w:p w:rsidR="009716F6" w:rsidRDefault="009716F6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HEP- Opskrba d.o.o. Zagreb</w:t>
            </w:r>
          </w:p>
          <w:p w:rsidR="009716F6" w:rsidRPr="00413605" w:rsidRDefault="009716F6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06" w:type="pct"/>
          </w:tcPr>
          <w:p w:rsidR="009716F6" w:rsidRPr="00413605" w:rsidRDefault="009716F6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63073332379</w:t>
            </w:r>
          </w:p>
        </w:tc>
        <w:tc>
          <w:tcPr>
            <w:tcW w:w="699" w:type="pct"/>
          </w:tcPr>
          <w:p w:rsidR="009716F6" w:rsidRPr="00413605" w:rsidRDefault="009716F6" w:rsidP="009716F6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Zagreb.Ul.grada Vukovara 37</w:t>
            </w:r>
          </w:p>
        </w:tc>
        <w:tc>
          <w:tcPr>
            <w:tcW w:w="580" w:type="pct"/>
          </w:tcPr>
          <w:p w:rsidR="009716F6" w:rsidRDefault="009716F6" w:rsidP="009716F6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9716F6" w:rsidRDefault="009716F6" w:rsidP="009716F6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9716F6" w:rsidRPr="00413605" w:rsidRDefault="009716F6" w:rsidP="009716F6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30.557,81 </w:t>
            </w:r>
          </w:p>
        </w:tc>
        <w:tc>
          <w:tcPr>
            <w:tcW w:w="580" w:type="pct"/>
          </w:tcPr>
          <w:p w:rsidR="009716F6" w:rsidRDefault="009716F6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Ispis otvorenih stavki,kartica analitičkog knjigovodstva računi, rješenje</w:t>
            </w:r>
          </w:p>
          <w:p w:rsidR="009716F6" w:rsidRPr="00413605" w:rsidRDefault="009716F6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ovrsi, ugovor o opskrbi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el.energijom</w:t>
            </w:r>
            <w:proofErr w:type="spellEnd"/>
          </w:p>
        </w:tc>
        <w:tc>
          <w:tcPr>
            <w:tcW w:w="580" w:type="pct"/>
          </w:tcPr>
          <w:p w:rsidR="009716F6" w:rsidRDefault="009716F6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9716F6" w:rsidRPr="00413605" w:rsidRDefault="009716F6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30.557,81</w:t>
            </w:r>
          </w:p>
        </w:tc>
        <w:tc>
          <w:tcPr>
            <w:tcW w:w="580" w:type="pct"/>
          </w:tcPr>
          <w:p w:rsidR="009716F6" w:rsidRPr="00413605" w:rsidRDefault="009716F6" w:rsidP="009716F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Ispis otvorenih stavki,kartica analitičkog knjigovodstva računi, rješenje o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o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vrsi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, ugovor o opskrbi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el.energijom</w:t>
            </w:r>
            <w:proofErr w:type="spellEnd"/>
          </w:p>
        </w:tc>
      </w:tr>
    </w:tbl>
    <w:p w:rsidR="00613ECC" w:rsidRPr="00413605" w:rsidRDefault="00613ECC" w:rsidP="00613ECC">
      <w:pPr>
        <w:pStyle w:val="NoSpacing"/>
        <w:ind w:left="1080"/>
        <w:rPr>
          <w:rFonts w:ascii="Bookman Old Style" w:hAnsi="Bookman Old Style"/>
          <w:b/>
          <w:sz w:val="24"/>
          <w:szCs w:val="24"/>
        </w:rPr>
      </w:pPr>
    </w:p>
    <w:p w:rsidR="00613ECC" w:rsidRPr="00413605" w:rsidRDefault="00613ECC" w:rsidP="00613ECC">
      <w:pPr>
        <w:pStyle w:val="NoSpacing"/>
        <w:jc w:val="center"/>
        <w:rPr>
          <w:rFonts w:ascii="Bookman Old Style" w:hAnsi="Bookman Old Style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24"/>
        <w:gridCol w:w="6456"/>
        <w:gridCol w:w="4829"/>
      </w:tblGrid>
      <w:tr w:rsidR="004C37DB" w:rsidRPr="00413605" w:rsidTr="00266DDC">
        <w:trPr>
          <w:jc w:val="center"/>
        </w:trPr>
        <w:tc>
          <w:tcPr>
            <w:tcW w:w="1338" w:type="pct"/>
            <w:vAlign w:val="center"/>
          </w:tcPr>
          <w:p w:rsidR="004C37DB" w:rsidRPr="00413605" w:rsidRDefault="004C37DB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Iznos osporene tražbine</w:t>
            </w:r>
          </w:p>
          <w:p w:rsidR="004C37DB" w:rsidRPr="00413605" w:rsidRDefault="004C37DB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4C37DB" w:rsidRPr="00413605" w:rsidRDefault="004C37DB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4C37DB" w:rsidRPr="00413605" w:rsidRDefault="004C37DB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4C37DB" w:rsidRPr="00413605" w:rsidTr="00266DDC">
        <w:trPr>
          <w:jc w:val="center"/>
        </w:trPr>
        <w:tc>
          <w:tcPr>
            <w:tcW w:w="1338" w:type="pct"/>
          </w:tcPr>
          <w:p w:rsidR="004C37DB" w:rsidRPr="00413605" w:rsidRDefault="004C37DB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4C37DB" w:rsidRPr="00413605" w:rsidRDefault="004C37DB" w:rsidP="004C37DB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-</w:t>
            </w:r>
          </w:p>
        </w:tc>
        <w:tc>
          <w:tcPr>
            <w:tcW w:w="2095" w:type="pct"/>
          </w:tcPr>
          <w:p w:rsidR="004C37DB" w:rsidRPr="00413605" w:rsidRDefault="004C37DB" w:rsidP="004C37DB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-</w:t>
            </w:r>
          </w:p>
        </w:tc>
        <w:tc>
          <w:tcPr>
            <w:tcW w:w="1567" w:type="pct"/>
          </w:tcPr>
          <w:p w:rsidR="004C37DB" w:rsidRPr="00413605" w:rsidRDefault="004C37DB" w:rsidP="004C37DB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-</w:t>
            </w:r>
          </w:p>
        </w:tc>
      </w:tr>
      <w:tr w:rsidR="004C37DB" w:rsidRPr="00413605" w:rsidTr="00266DDC">
        <w:trPr>
          <w:jc w:val="center"/>
        </w:trPr>
        <w:tc>
          <w:tcPr>
            <w:tcW w:w="1338" w:type="pct"/>
          </w:tcPr>
          <w:p w:rsidR="004C37DB" w:rsidRPr="00413605" w:rsidRDefault="004C37DB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4C37DB" w:rsidRPr="00413605" w:rsidRDefault="004C37DB" w:rsidP="004C37DB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-</w:t>
            </w:r>
          </w:p>
        </w:tc>
        <w:tc>
          <w:tcPr>
            <w:tcW w:w="2095" w:type="pct"/>
          </w:tcPr>
          <w:p w:rsidR="004C37DB" w:rsidRPr="00413605" w:rsidRDefault="004C37DB" w:rsidP="004C37DB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-</w:t>
            </w:r>
          </w:p>
        </w:tc>
        <w:tc>
          <w:tcPr>
            <w:tcW w:w="1567" w:type="pct"/>
          </w:tcPr>
          <w:p w:rsidR="004C37DB" w:rsidRPr="00413605" w:rsidRDefault="004C37DB" w:rsidP="004C37DB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-</w:t>
            </w:r>
          </w:p>
        </w:tc>
      </w:tr>
    </w:tbl>
    <w:p w:rsidR="008C0A28" w:rsidRDefault="008C0A28" w:rsidP="002E44A8">
      <w:pPr>
        <w:jc w:val="center"/>
        <w:rPr>
          <w:rFonts w:ascii="Bookman Old Style" w:hAnsi="Bookman Old Style"/>
          <w:b/>
        </w:rPr>
      </w:pPr>
    </w:p>
    <w:p w:rsidR="008C0A28" w:rsidRDefault="008C0A28" w:rsidP="002E44A8">
      <w:pPr>
        <w:jc w:val="center"/>
        <w:rPr>
          <w:rFonts w:ascii="Bookman Old Style" w:hAnsi="Bookman Old Style"/>
          <w:b/>
        </w:rPr>
      </w:pPr>
    </w:p>
    <w:p w:rsidR="008C0A28" w:rsidRDefault="008C0A28" w:rsidP="002E44A8">
      <w:pPr>
        <w:jc w:val="center"/>
        <w:rPr>
          <w:rFonts w:ascii="Bookman Old Style" w:hAnsi="Bookman Old Style"/>
          <w:b/>
        </w:rPr>
      </w:pPr>
    </w:p>
    <w:p w:rsidR="002E44A8" w:rsidRPr="00413605" w:rsidRDefault="002E44A8" w:rsidP="002E44A8">
      <w:pPr>
        <w:jc w:val="center"/>
        <w:rPr>
          <w:rFonts w:ascii="Bookman Old Style" w:hAnsi="Bookman Old Style"/>
          <w:b/>
        </w:rPr>
      </w:pPr>
      <w:r w:rsidRPr="00413605">
        <w:rPr>
          <w:rFonts w:ascii="Bookman Old Style" w:hAnsi="Bookman Old Style"/>
          <w:b/>
        </w:rPr>
        <w:t>II. TABLICA RAZLUČNIH PRAVA</w:t>
      </w:r>
    </w:p>
    <w:p w:rsidR="002E44A8" w:rsidRPr="00413605" w:rsidRDefault="002E44A8" w:rsidP="002E44A8">
      <w:pPr>
        <w:jc w:val="center"/>
        <w:rPr>
          <w:rFonts w:ascii="Bookman Old Style" w:hAnsi="Bookman Old Style"/>
          <w:b/>
        </w:rPr>
      </w:pPr>
    </w:p>
    <w:p w:rsidR="002E44A8" w:rsidRPr="00413605" w:rsidRDefault="002E44A8" w:rsidP="002E44A8">
      <w:pPr>
        <w:jc w:val="center"/>
        <w:rPr>
          <w:rFonts w:ascii="Bookman Old Style" w:hAnsi="Bookman Old Style"/>
        </w:rPr>
      </w:pPr>
      <w:r w:rsidRPr="00413605">
        <w:rPr>
          <w:rFonts w:ascii="Bookman Old Style" w:hAnsi="Bookman Old Style"/>
        </w:rPr>
        <w:t>(prema redoslijedu primitka obavijesti o postojanju razlučnog prava)</w:t>
      </w:r>
    </w:p>
    <w:p w:rsidR="002E44A8" w:rsidRPr="00413605" w:rsidRDefault="002E44A8" w:rsidP="002E44A8">
      <w:pPr>
        <w:jc w:val="center"/>
        <w:rPr>
          <w:rFonts w:ascii="Bookman Old Style" w:hAnsi="Bookman Old Style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01"/>
        <w:gridCol w:w="2139"/>
        <w:gridCol w:w="2302"/>
        <w:gridCol w:w="2247"/>
        <w:gridCol w:w="1549"/>
        <w:gridCol w:w="2211"/>
        <w:gridCol w:w="2117"/>
        <w:gridCol w:w="1831"/>
      </w:tblGrid>
      <w:tr w:rsidR="002E44A8" w:rsidRPr="00413605" w:rsidTr="00906B02">
        <w:trPr>
          <w:jc w:val="center"/>
        </w:trPr>
        <w:tc>
          <w:tcPr>
            <w:tcW w:w="422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Redni broj </w:t>
            </w:r>
          </w:p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741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62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Adresa / sjedište razlučnog vjerovnika</w:t>
            </w:r>
          </w:p>
        </w:tc>
        <w:tc>
          <w:tcPr>
            <w:tcW w:w="501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712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Iznos tražbine osigurane razlučnim pravom</w:t>
            </w:r>
          </w:p>
        </w:tc>
        <w:tc>
          <w:tcPr>
            <w:tcW w:w="682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91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Dio imovine na koji se odnosi razlučno pravo</w:t>
            </w:r>
          </w:p>
        </w:tc>
      </w:tr>
      <w:tr w:rsidR="00906B02" w:rsidRPr="00413605" w:rsidTr="00906B02">
        <w:trPr>
          <w:jc w:val="center"/>
        </w:trPr>
        <w:tc>
          <w:tcPr>
            <w:tcW w:w="422" w:type="pct"/>
          </w:tcPr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1</w:t>
            </w:r>
          </w:p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89" w:type="pct"/>
          </w:tcPr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BANKA KOVANICA DD</w:t>
            </w:r>
          </w:p>
        </w:tc>
        <w:tc>
          <w:tcPr>
            <w:tcW w:w="741" w:type="pct"/>
          </w:tcPr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33039197637</w:t>
            </w:r>
          </w:p>
        </w:tc>
        <w:tc>
          <w:tcPr>
            <w:tcW w:w="662" w:type="pct"/>
          </w:tcPr>
          <w:p w:rsidR="00906B02" w:rsidRPr="00413605" w:rsidRDefault="00906B02" w:rsidP="00906B02">
            <w:pPr>
              <w:jc w:val="both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VARAŽDIN, </w:t>
            </w:r>
          </w:p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P.PRERADOVIĆA 29</w:t>
            </w:r>
          </w:p>
        </w:tc>
        <w:tc>
          <w:tcPr>
            <w:tcW w:w="501" w:type="pct"/>
          </w:tcPr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Zk odjel Općinskog suda u Sesvetama, </w:t>
            </w:r>
          </w:p>
        </w:tc>
        <w:tc>
          <w:tcPr>
            <w:tcW w:w="712" w:type="pct"/>
          </w:tcPr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1.671.545,18</w:t>
            </w:r>
          </w:p>
        </w:tc>
        <w:tc>
          <w:tcPr>
            <w:tcW w:w="682" w:type="pct"/>
          </w:tcPr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Ug. o dugoroč. kreditu br. 31100005614 uz osoguranje zasnivanjem zal.prava od 24.09.2004. </w:t>
            </w:r>
          </w:p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nekretnina upisana u</w:t>
            </w:r>
          </w:p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- z.k. ul 817, </w:t>
            </w:r>
          </w:p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-poduložak 32</w:t>
            </w:r>
          </w:p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k. o.  Sesvete</w:t>
            </w:r>
          </w:p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- etaža 111.5/1000</w:t>
            </w:r>
          </w:p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2E44A8" w:rsidRPr="00413605" w:rsidRDefault="002E44A8" w:rsidP="002E44A8">
      <w:pPr>
        <w:jc w:val="center"/>
        <w:rPr>
          <w:rFonts w:ascii="Bookman Old Style" w:hAnsi="Bookman Old Style"/>
        </w:rPr>
      </w:pPr>
    </w:p>
    <w:p w:rsidR="002E44A8" w:rsidRDefault="002E44A8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Pr="00413605" w:rsidRDefault="00254AF7" w:rsidP="002E44A8">
      <w:pPr>
        <w:jc w:val="center"/>
        <w:rPr>
          <w:rFonts w:ascii="Bookman Old Style" w:hAnsi="Bookman Old Style"/>
          <w:b/>
        </w:rPr>
      </w:pPr>
    </w:p>
    <w:p w:rsidR="002E44A8" w:rsidRPr="00254AF7" w:rsidRDefault="002E44A8" w:rsidP="00254AF7">
      <w:pPr>
        <w:pStyle w:val="ListParagraph"/>
        <w:numPr>
          <w:ilvl w:val="0"/>
          <w:numId w:val="1"/>
        </w:numPr>
        <w:jc w:val="center"/>
        <w:rPr>
          <w:rFonts w:ascii="Bookman Old Style" w:hAnsi="Bookman Old Style"/>
          <w:b/>
        </w:rPr>
      </w:pPr>
      <w:r w:rsidRPr="00254AF7">
        <w:rPr>
          <w:rFonts w:ascii="Bookman Old Style" w:hAnsi="Bookman Old Style"/>
          <w:b/>
        </w:rPr>
        <w:t>TABLICA IZLUČNIH PRAVA</w:t>
      </w:r>
      <w:r w:rsidR="00254AF7">
        <w:rPr>
          <w:rFonts w:ascii="Bookman Old Style" w:hAnsi="Bookman Old Style"/>
          <w:b/>
        </w:rPr>
        <w:t xml:space="preserve"> </w:t>
      </w:r>
    </w:p>
    <w:p w:rsidR="00254AF7" w:rsidRPr="00254AF7" w:rsidRDefault="00254AF7" w:rsidP="00254AF7">
      <w:pPr>
        <w:pStyle w:val="ListParagraph"/>
        <w:ind w:left="1080"/>
        <w:rPr>
          <w:rFonts w:ascii="Bookman Old Style" w:hAnsi="Bookman Old Style"/>
          <w:b/>
        </w:rPr>
      </w:pPr>
    </w:p>
    <w:p w:rsidR="002E44A8" w:rsidRPr="00413605" w:rsidRDefault="002E44A8" w:rsidP="002E44A8">
      <w:pPr>
        <w:jc w:val="center"/>
        <w:rPr>
          <w:rFonts w:ascii="Bookman Old Style" w:hAnsi="Bookman Old Style"/>
        </w:rPr>
      </w:pPr>
    </w:p>
    <w:tbl>
      <w:tblPr>
        <w:tblpPr w:leftFromText="180" w:rightFromText="180" w:vertAnchor="text" w:tblpXSpec="center" w:tblpY="1"/>
        <w:tblOverlap w:val="never"/>
        <w:tblW w:w="54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99"/>
        <w:gridCol w:w="3108"/>
        <w:gridCol w:w="2316"/>
        <w:gridCol w:w="2463"/>
        <w:gridCol w:w="1818"/>
        <w:gridCol w:w="2251"/>
      </w:tblGrid>
      <w:tr w:rsidR="002E44A8" w:rsidRPr="00413605" w:rsidTr="00266DDC">
        <w:trPr>
          <w:jc w:val="center"/>
        </w:trPr>
        <w:tc>
          <w:tcPr>
            <w:tcW w:w="1107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Redni broj </w:t>
            </w:r>
          </w:p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754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02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Adresa / sjedište razlučnog vjerovnika</w:t>
            </w:r>
          </w:p>
        </w:tc>
        <w:tc>
          <w:tcPr>
            <w:tcW w:w="592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Pravna osnova izlučnog prava</w:t>
            </w:r>
          </w:p>
        </w:tc>
        <w:tc>
          <w:tcPr>
            <w:tcW w:w="733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Predmet izlučnog prava</w:t>
            </w:r>
          </w:p>
        </w:tc>
      </w:tr>
      <w:tr w:rsidR="002E44A8" w:rsidRPr="00413605" w:rsidTr="00266DDC">
        <w:trPr>
          <w:jc w:val="center"/>
        </w:trPr>
        <w:tc>
          <w:tcPr>
            <w:tcW w:w="1107" w:type="pct"/>
          </w:tcPr>
          <w:p w:rsidR="002E44A8" w:rsidRPr="00413605" w:rsidRDefault="002E44A8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012" w:type="pct"/>
          </w:tcPr>
          <w:p w:rsidR="002E44A8" w:rsidRPr="00413605" w:rsidRDefault="002E44A8" w:rsidP="00906B02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54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02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2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3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E44A8" w:rsidRPr="00413605" w:rsidTr="00266DDC">
        <w:trPr>
          <w:jc w:val="center"/>
        </w:trPr>
        <w:tc>
          <w:tcPr>
            <w:tcW w:w="1107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012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54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02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2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3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2E44A8" w:rsidRPr="00413605" w:rsidRDefault="002E44A8" w:rsidP="002E44A8">
      <w:pPr>
        <w:rPr>
          <w:rFonts w:ascii="Bookman Old Style" w:hAnsi="Bookman Old Style"/>
        </w:rPr>
      </w:pPr>
    </w:p>
    <w:p w:rsidR="00254AF7" w:rsidRDefault="002E44A8" w:rsidP="00254AF7">
      <w:pPr>
        <w:rPr>
          <w:rFonts w:ascii="Bookman Old Style" w:hAnsi="Bookman Old Style"/>
        </w:rPr>
      </w:pPr>
      <w:r w:rsidRPr="00413605">
        <w:rPr>
          <w:rFonts w:ascii="Bookman Old Style" w:hAnsi="Bookman Old Style"/>
        </w:rPr>
        <w:tab/>
      </w:r>
      <w:r w:rsidRPr="00413605">
        <w:rPr>
          <w:rFonts w:ascii="Bookman Old Style" w:hAnsi="Bookman Old Style"/>
        </w:rPr>
        <w:tab/>
      </w:r>
    </w:p>
    <w:p w:rsidR="00254AF7" w:rsidRDefault="00254AF7" w:rsidP="00254AF7">
      <w:pPr>
        <w:jc w:val="right"/>
        <w:rPr>
          <w:rFonts w:ascii="Bookman Old Style" w:hAnsi="Bookman Old Style"/>
        </w:rPr>
      </w:pPr>
    </w:p>
    <w:p w:rsidR="00026D57" w:rsidRPr="00413605" w:rsidRDefault="00026D57" w:rsidP="00026D57">
      <w:pPr>
        <w:jc w:val="center"/>
        <w:rPr>
          <w:rFonts w:ascii="Bookman Old Style" w:hAnsi="Bookman Old Style"/>
        </w:rPr>
      </w:pPr>
      <w:r w:rsidRPr="00413605">
        <w:rPr>
          <w:rFonts w:ascii="Bookman Old Style" w:hAnsi="Bookman Old Style"/>
        </w:rPr>
        <w:t xml:space="preserve">                                                                                                                                </w:t>
      </w:r>
    </w:p>
    <w:p w:rsidR="00CD2353" w:rsidRPr="00413605" w:rsidRDefault="004B2400" w:rsidP="00276F3C">
      <w:pPr>
        <w:rPr>
          <w:rFonts w:ascii="Bookman Old Style" w:hAnsi="Bookman Old Style"/>
        </w:rPr>
      </w:pPr>
      <w:r w:rsidRPr="00413605">
        <w:rPr>
          <w:rFonts w:ascii="Bookman Old Style" w:hAnsi="Bookman Old Style"/>
        </w:rPr>
        <w:t>U Osijeku, 0</w:t>
      </w:r>
      <w:r w:rsidR="009716F6">
        <w:rPr>
          <w:rFonts w:ascii="Bookman Old Style" w:hAnsi="Bookman Old Style"/>
        </w:rPr>
        <w:t>8</w:t>
      </w:r>
      <w:r w:rsidRPr="00413605">
        <w:rPr>
          <w:rFonts w:ascii="Bookman Old Style" w:hAnsi="Bookman Old Style"/>
        </w:rPr>
        <w:t xml:space="preserve">.06.2016. </w:t>
      </w:r>
    </w:p>
    <w:p w:rsidR="004B2400" w:rsidRPr="00413605" w:rsidRDefault="004B2400" w:rsidP="00276F3C">
      <w:pPr>
        <w:rPr>
          <w:rFonts w:ascii="Bookman Old Style" w:hAnsi="Bookman Old Style"/>
        </w:rPr>
      </w:pPr>
    </w:p>
    <w:p w:rsidR="00254AF7" w:rsidRDefault="00254AF7" w:rsidP="00254AF7">
      <w:pPr>
        <w:jc w:val="right"/>
        <w:rPr>
          <w:rFonts w:ascii="Bookman Old Style" w:hAnsi="Bookman Old Style"/>
        </w:rPr>
      </w:pPr>
    </w:p>
    <w:p w:rsidR="00254AF7" w:rsidRDefault="00254AF7" w:rsidP="00254AF7">
      <w:pPr>
        <w:jc w:val="right"/>
        <w:rPr>
          <w:rFonts w:ascii="Bookman Old Style" w:hAnsi="Bookman Old Style"/>
        </w:rPr>
      </w:pPr>
    </w:p>
    <w:p w:rsidR="00254AF7" w:rsidRPr="00413605" w:rsidRDefault="00254AF7" w:rsidP="00254AF7">
      <w:pPr>
        <w:jc w:val="right"/>
        <w:rPr>
          <w:rFonts w:ascii="Bookman Old Style" w:hAnsi="Bookman Old Style"/>
        </w:rPr>
      </w:pPr>
      <w:r w:rsidRPr="00413605">
        <w:rPr>
          <w:rFonts w:ascii="Bookman Old Style" w:hAnsi="Bookman Old Style"/>
        </w:rPr>
        <w:t>Stečajni upravitelj</w:t>
      </w:r>
    </w:p>
    <w:p w:rsidR="004B2400" w:rsidRPr="00413605" w:rsidRDefault="004B2400" w:rsidP="004B2400">
      <w:pPr>
        <w:jc w:val="right"/>
        <w:rPr>
          <w:rFonts w:ascii="Bookman Old Style" w:hAnsi="Bookman Old Style"/>
        </w:rPr>
      </w:pPr>
    </w:p>
    <w:p w:rsidR="004B2400" w:rsidRPr="00413605" w:rsidRDefault="004B2400" w:rsidP="004B2400">
      <w:pPr>
        <w:jc w:val="right"/>
        <w:rPr>
          <w:rFonts w:ascii="Bookman Old Style" w:hAnsi="Bookman Old Style"/>
        </w:rPr>
      </w:pPr>
      <w:r w:rsidRPr="00413605">
        <w:rPr>
          <w:rFonts w:ascii="Bookman Old Style" w:hAnsi="Bookman Old Style"/>
        </w:rPr>
        <w:t xml:space="preserve">Krešimir Panjaković, stečajni upravitelj </w:t>
      </w:r>
    </w:p>
    <w:p w:rsidR="00CD2353" w:rsidRPr="00413605" w:rsidRDefault="00CD2353" w:rsidP="00276F3C">
      <w:pPr>
        <w:rPr>
          <w:rFonts w:ascii="Bookman Old Style" w:hAnsi="Bookman Old Style"/>
        </w:rPr>
      </w:pPr>
    </w:p>
    <w:p w:rsidR="002E44A8" w:rsidRPr="00413605" w:rsidRDefault="002E44A8" w:rsidP="00276F3C">
      <w:pPr>
        <w:rPr>
          <w:rFonts w:ascii="Bookman Old Style" w:hAnsi="Bookman Old Style"/>
        </w:rPr>
      </w:pPr>
    </w:p>
    <w:p w:rsidR="002E44A8" w:rsidRPr="00413605" w:rsidRDefault="002E44A8" w:rsidP="00276F3C">
      <w:pPr>
        <w:rPr>
          <w:rFonts w:ascii="Bookman Old Style" w:hAnsi="Bookman Old Style"/>
        </w:rPr>
      </w:pPr>
    </w:p>
    <w:p w:rsidR="002E44A8" w:rsidRPr="00413605" w:rsidRDefault="002E44A8" w:rsidP="00276F3C">
      <w:pPr>
        <w:rPr>
          <w:rFonts w:ascii="Bookman Old Style" w:hAnsi="Bookman Old Style"/>
        </w:rPr>
      </w:pPr>
    </w:p>
    <w:p w:rsidR="002E44A8" w:rsidRPr="00413605" w:rsidRDefault="002E44A8" w:rsidP="00276F3C">
      <w:pPr>
        <w:rPr>
          <w:rFonts w:ascii="Bookman Old Style" w:hAnsi="Bookman Old Style"/>
        </w:rPr>
      </w:pPr>
    </w:p>
    <w:sectPr w:rsidR="002E44A8" w:rsidRPr="00413605" w:rsidSect="00276F3C">
      <w:pgSz w:w="16838" w:h="11906" w:orient="landscape" w:code="9"/>
      <w:pgMar w:top="719" w:right="1418" w:bottom="53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5F5" w:rsidRDefault="00B805F5" w:rsidP="006D7DC2">
      <w:r>
        <w:separator/>
      </w:r>
    </w:p>
  </w:endnote>
  <w:endnote w:type="continuationSeparator" w:id="0">
    <w:p w:rsidR="00B805F5" w:rsidRDefault="00B805F5" w:rsidP="006D7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5F5" w:rsidRDefault="00B805F5" w:rsidP="006D7DC2">
      <w:r>
        <w:separator/>
      </w:r>
    </w:p>
  </w:footnote>
  <w:footnote w:type="continuationSeparator" w:id="0">
    <w:p w:rsidR="00B805F5" w:rsidRDefault="00B805F5" w:rsidP="006D7DC2">
      <w:r>
        <w:continuationSeparator/>
      </w:r>
    </w:p>
  </w:footnote>
  <w:footnote w:id="1">
    <w:p w:rsidR="00AC31FD" w:rsidRPr="00B40BEB" w:rsidRDefault="00AC31FD" w:rsidP="006D7DC2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613ECC" w:rsidRPr="00B40BEB" w:rsidRDefault="00613ECC" w:rsidP="00613ECC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3">
    <w:p w:rsidR="00613ECC" w:rsidRPr="00B40BEB" w:rsidRDefault="00613ECC" w:rsidP="00613ECC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1427"/>
    <w:rsid w:val="00026D57"/>
    <w:rsid w:val="00090279"/>
    <w:rsid w:val="000E6657"/>
    <w:rsid w:val="00112DBD"/>
    <w:rsid w:val="00132064"/>
    <w:rsid w:val="00170B52"/>
    <w:rsid w:val="001B1953"/>
    <w:rsid w:val="001B1A04"/>
    <w:rsid w:val="001E2BB3"/>
    <w:rsid w:val="00215515"/>
    <w:rsid w:val="00216910"/>
    <w:rsid w:val="00235C7E"/>
    <w:rsid w:val="00253667"/>
    <w:rsid w:val="00254AF7"/>
    <w:rsid w:val="00276F3C"/>
    <w:rsid w:val="002A2C69"/>
    <w:rsid w:val="002A74F2"/>
    <w:rsid w:val="002E0BE8"/>
    <w:rsid w:val="002E44A8"/>
    <w:rsid w:val="002F5DC6"/>
    <w:rsid w:val="0032074B"/>
    <w:rsid w:val="00335082"/>
    <w:rsid w:val="003430E4"/>
    <w:rsid w:val="00345753"/>
    <w:rsid w:val="003C6D87"/>
    <w:rsid w:val="003E7862"/>
    <w:rsid w:val="00413605"/>
    <w:rsid w:val="00415ED1"/>
    <w:rsid w:val="004178A5"/>
    <w:rsid w:val="00455EBA"/>
    <w:rsid w:val="004B2400"/>
    <w:rsid w:val="004C37DB"/>
    <w:rsid w:val="004E058C"/>
    <w:rsid w:val="004F7F97"/>
    <w:rsid w:val="005A20DB"/>
    <w:rsid w:val="005A3DE5"/>
    <w:rsid w:val="00613B12"/>
    <w:rsid w:val="00613ECC"/>
    <w:rsid w:val="006B6668"/>
    <w:rsid w:val="006C4317"/>
    <w:rsid w:val="006D7DC2"/>
    <w:rsid w:val="00700F2B"/>
    <w:rsid w:val="007060DD"/>
    <w:rsid w:val="00727414"/>
    <w:rsid w:val="0073106E"/>
    <w:rsid w:val="00733520"/>
    <w:rsid w:val="00761D7D"/>
    <w:rsid w:val="00763425"/>
    <w:rsid w:val="007636C0"/>
    <w:rsid w:val="00787CD7"/>
    <w:rsid w:val="007D2BCE"/>
    <w:rsid w:val="008B7F82"/>
    <w:rsid w:val="008C0A28"/>
    <w:rsid w:val="008D04DA"/>
    <w:rsid w:val="009045C4"/>
    <w:rsid w:val="00906B02"/>
    <w:rsid w:val="0096514E"/>
    <w:rsid w:val="009716F6"/>
    <w:rsid w:val="009C102E"/>
    <w:rsid w:val="009C2037"/>
    <w:rsid w:val="009C2FE7"/>
    <w:rsid w:val="009F1635"/>
    <w:rsid w:val="00A02797"/>
    <w:rsid w:val="00A03F45"/>
    <w:rsid w:val="00A2339A"/>
    <w:rsid w:val="00AC31FD"/>
    <w:rsid w:val="00AE0D18"/>
    <w:rsid w:val="00B24B17"/>
    <w:rsid w:val="00B5648D"/>
    <w:rsid w:val="00B66469"/>
    <w:rsid w:val="00B740E0"/>
    <w:rsid w:val="00B76C93"/>
    <w:rsid w:val="00B805F5"/>
    <w:rsid w:val="00B91ACB"/>
    <w:rsid w:val="00BA5CA4"/>
    <w:rsid w:val="00BD509D"/>
    <w:rsid w:val="00BE0F12"/>
    <w:rsid w:val="00BF48EF"/>
    <w:rsid w:val="00C008FF"/>
    <w:rsid w:val="00C42BA8"/>
    <w:rsid w:val="00CA02A4"/>
    <w:rsid w:val="00CC72C8"/>
    <w:rsid w:val="00CD2353"/>
    <w:rsid w:val="00CD342D"/>
    <w:rsid w:val="00CE3E71"/>
    <w:rsid w:val="00D61427"/>
    <w:rsid w:val="00D849BC"/>
    <w:rsid w:val="00E06442"/>
    <w:rsid w:val="00E6491D"/>
    <w:rsid w:val="00E6534E"/>
    <w:rsid w:val="00F07764"/>
    <w:rsid w:val="00F243A5"/>
    <w:rsid w:val="00F676C3"/>
    <w:rsid w:val="00F90F95"/>
    <w:rsid w:val="00FB3E17"/>
    <w:rsid w:val="00FB5C7F"/>
    <w:rsid w:val="00FD0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027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6646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733520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6D7DC2"/>
    <w:pPr>
      <w:spacing w:after="80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D7DC2"/>
    <w:rPr>
      <w:rFonts w:ascii="Calibri" w:eastAsia="Calibri" w:hAnsi="Calibri"/>
      <w:lang w:eastAsia="en-US"/>
    </w:rPr>
  </w:style>
  <w:style w:type="character" w:styleId="FootnoteReference">
    <w:name w:val="footnote reference"/>
    <w:uiPriority w:val="99"/>
    <w:rsid w:val="006D7DC2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254A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3E1533-A4C3-4E51-AAC4-9C941EE04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591</Words>
  <Characters>3370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LARGO BIM d</vt:lpstr>
      <vt:lpstr>LARGO BIM d</vt:lpstr>
    </vt:vector>
  </TitlesOfParts>
  <Company/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LARGO BIM d</dc:title>
  <dc:creator>Jurica</dc:creator>
  <cp:lastModifiedBy>Korisnik</cp:lastModifiedBy>
  <cp:revision>2</cp:revision>
  <cp:lastPrinted>2016-06-08T10:07:00Z</cp:lastPrinted>
  <dcterms:created xsi:type="dcterms:W3CDTF">2016-06-08T10:29:00Z</dcterms:created>
  <dcterms:modified xsi:type="dcterms:W3CDTF">2016-06-08T10:29:00Z</dcterms:modified>
</cp:coreProperties>
</file>